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C4090" w14:textId="77777777" w:rsidR="003621FB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p w14:paraId="0A3D1F92" w14:textId="302638AC" w:rsidR="0048113C" w:rsidRPr="0048113C" w:rsidRDefault="0048113C" w:rsidP="0048113C">
      <w:pPr>
        <w:spacing w:after="120"/>
        <w:jc w:val="right"/>
        <w:rPr>
          <w:rFonts w:ascii="TH SarabunIT๙" w:hAnsi="TH SarabunIT๙" w:cs="TH SarabunIT๙"/>
          <w:b/>
          <w:bCs/>
          <w:sz w:val="34"/>
          <w:szCs w:val="34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Pr="0048113C">
        <w:rPr>
          <w:rFonts w:ascii="TH SarabunIT๙" w:hAnsi="TH SarabunIT๙" w:cs="TH SarabunIT๙" w:hint="cs"/>
          <w:b/>
          <w:bCs/>
          <w:sz w:val="34"/>
          <w:szCs w:val="34"/>
          <w:cs/>
        </w:rPr>
        <w:t>แบบฟอร์ม 2</w:t>
      </w:r>
    </w:p>
    <w:p w14:paraId="65F0EBD2" w14:textId="77777777" w:rsidR="0048113C" w:rsidRDefault="0048113C" w:rsidP="0048113C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693B193" w14:textId="77777777" w:rsidR="0048113C" w:rsidRPr="002F0245" w:rsidRDefault="0048113C" w:rsidP="0048113C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 4 ความมีประสิทธิผล</w:t>
      </w:r>
    </w:p>
    <w:p w14:paraId="4B104FE2" w14:textId="77777777" w:rsidR="0048113C" w:rsidRPr="002F0245" w:rsidRDefault="0048113C" w:rsidP="0048113C">
      <w:pPr>
        <w:spacing w:after="120"/>
        <w:jc w:val="center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2F0245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เรื่องที่ประเมิน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เรื่องที่</w:t>
      </w:r>
      <w:r w:rsidRPr="002F0245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4 ผลการใช้ประโยชน์ข้อมูลทางบัญชีในการบริหารจัดการประจำปีงบประมาณ พ.ศ.25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68</w:t>
      </w:r>
    </w:p>
    <w:p w14:paraId="4BD57821" w14:textId="77777777" w:rsidR="0048113C" w:rsidRPr="002F0245" w:rsidRDefault="0048113C" w:rsidP="0048113C">
      <w:pPr>
        <w:spacing w:after="120"/>
        <w:rPr>
          <w:rFonts w:ascii="TH SarabunIT๙" w:hAnsi="TH SarabunIT๙" w:cs="TH SarabunIT๙"/>
          <w:sz w:val="20"/>
          <w:szCs w:val="20"/>
        </w:rPr>
      </w:pPr>
    </w:p>
    <w:p w14:paraId="576E5A76" w14:textId="6CF1B0F9" w:rsidR="0048113C" w:rsidRPr="00720A8E" w:rsidRDefault="0048113C" w:rsidP="0048113C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 w:rsidRPr="00720A8E">
        <w:rPr>
          <w:rFonts w:ascii="TH SarabunIT๙" w:hAnsi="TH SarabunIT๙" w:cs="TH SarabunIT๙" w:hint="cs"/>
          <w:b/>
          <w:bCs/>
          <w:sz w:val="32"/>
          <w:szCs w:val="32"/>
          <w:cs/>
        </w:rPr>
        <w:t>บัญชี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ครุภัณฑ์ยานพาหนะและขนส่ง</w:t>
      </w:r>
      <w:r w:rsidRPr="00720A8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A8E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Pr="00720A8E">
        <w:rPr>
          <w:rFonts w:ascii="TH SarabunIT๙" w:hAnsi="TH SarabunIT๙" w:cs="TH SarabunIT๙" w:hint="cs"/>
          <w:b/>
          <w:bCs/>
          <w:sz w:val="32"/>
          <w:szCs w:val="32"/>
          <w:cs/>
        </w:rPr>
        <w:t>รหัสบัญชีแยกประเภท</w:t>
      </w:r>
      <w:r w:rsidRPr="00720A8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1206020101</w:t>
      </w:r>
      <w:r w:rsidRPr="00720A8E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รอบ......เดือน</w:t>
      </w:r>
    </w:p>
    <w:p w14:paraId="3F913DDB" w14:textId="77777777" w:rsidR="0048113C" w:rsidRPr="002F0245" w:rsidRDefault="0048113C" w:rsidP="0048113C">
      <w:pPr>
        <w:spacing w:after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เรื่องที่ประเมิน 4.1 </w:t>
      </w:r>
      <w:r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การวิเคราะห์ข้อมูลทางบัญชีหรือต้นทุนผลผลิตเพื่อการบริ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ห</w:t>
      </w:r>
      <w:r w:rsidRPr="002F0245">
        <w:rPr>
          <w:rFonts w:ascii="TH SarabunIT๙" w:hAnsi="TH SarabunIT๙" w:cs="TH SarabunIT๙"/>
          <w:b/>
          <w:bCs/>
          <w:sz w:val="32"/>
          <w:szCs w:val="32"/>
          <w:cs/>
        </w:rPr>
        <w:t>าร</w:t>
      </w:r>
    </w:p>
    <w:p w14:paraId="41FEBDFF" w14:textId="77777777" w:rsidR="0048113C" w:rsidRPr="00AC482F" w:rsidRDefault="0048113C" w:rsidP="0048113C">
      <w:pPr>
        <w:spacing w:afterLines="20" w:after="4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เพื่อให้เจ้าหน้าที่ของหน่วยเบิกจ่ายที่ทำหน้าที่ด้านบัญชี การเงิน และพัสดุ ที่รับผิดชอบบัญชีครุภัณฑ์ยานพาหนะและขนส่ง ได้มีความรู้ความเข้าใจในเรื่องการบันทึกบัญชีสินทรัพย์ในระบบ </w:t>
      </w:r>
      <w:r>
        <w:rPr>
          <w:rFonts w:ascii="TH SarabunIT๙" w:hAnsi="TH SarabunIT๙" w:cs="TH SarabunIT๙"/>
          <w:sz w:val="32"/>
          <w:szCs w:val="32"/>
        </w:rPr>
        <w:t xml:space="preserve">New GFMIS Thai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ทั้งรายการที่เกิดจากการจัดซื้อจัดหาจากเงินงบประมาณ เงินนอกงบประมาณ รวมทั้งการรับโอนจากหน่วยงานของรัฐหรือรับบริจาคจากหน่วยงานภายนอก ตามมาตรฐานการบัญชีภาครัฐ ฉบับที่ 17 เรื่อง ที่ดิน อาคาร       และอุปกรณ์ และจัดทำทะเบียนคุมทรัพย์สินตามระเบียบให้ครบถ้วน ถูกต้อง ตรงกัน และเป็นปัจจุบันทั้งปริมาณและจำนวนเงินที่มีอยู่จริงของหน่วยเบิกจ่าย เพื่อเตรียมความพร้อมรอรับการตรวจสอบจากหน่วยงานที่เกี่ยวข้อง เช่น สำนักงานการตรวจเงินแผ่นดิน (สตง.) เป็นต้น</w:t>
      </w:r>
    </w:p>
    <w:p w14:paraId="64CBA565" w14:textId="77777777" w:rsidR="0048113C" w:rsidRPr="00BB0E73" w:rsidRDefault="0048113C" w:rsidP="0048113C">
      <w:pPr>
        <w:tabs>
          <w:tab w:val="left" w:pos="1134"/>
        </w:tabs>
        <w:spacing w:after="120"/>
        <w:jc w:val="thaiDistribute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14:paraId="7394F1A6" w14:textId="77777777" w:rsidR="0048113C" w:rsidRPr="002F0245" w:rsidRDefault="0048113C" w:rsidP="0048113C">
      <w:pPr>
        <w:spacing w:after="12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F0245">
        <w:rPr>
          <w:rFonts w:ascii="TH SarabunIT๙" w:hAnsi="TH SarabunIT๙" w:cs="TH SarabunIT๙" w:hint="cs"/>
          <w:b/>
          <w:bCs/>
          <w:sz w:val="32"/>
          <w:szCs w:val="32"/>
          <w:cs/>
        </w:rPr>
        <w:t>วิเคราะห์ข้อมูลทางบัญชี/วิเคราะห์สาเหตุ/ข้อเสนอแนะและประโยชน์ที่ได้รับ</w:t>
      </w:r>
    </w:p>
    <w:p w14:paraId="340764F7" w14:textId="77777777" w:rsidR="0048113C" w:rsidRPr="00A514B5" w:rsidRDefault="0048113C" w:rsidP="0048113C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A514B5">
        <w:rPr>
          <w:rFonts w:ascii="TH SarabunIT๙" w:hAnsi="TH SarabunIT๙" w:cs="TH SarabunIT๙" w:hint="cs"/>
          <w:sz w:val="32"/>
          <w:szCs w:val="32"/>
          <w:cs/>
        </w:rPr>
        <w:t xml:space="preserve">วิเคราะห์ข้อมูลทางบัญชี </w:t>
      </w:r>
    </w:p>
    <w:p w14:paraId="1AB934B8" w14:textId="2BB09B24" w:rsidR="0048113C" w:rsidRPr="00A956DC" w:rsidRDefault="0048113C" w:rsidP="0048113C">
      <w:pPr>
        <w:pStyle w:val="a3"/>
        <w:spacing w:after="120" w:line="240" w:lineRule="auto"/>
        <w:ind w:left="0" w:firstLine="1077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จากการตรวจสอบข้อมูลบัญชีครุภัณฑ์ยานพาหนะและขนส่ง รอบ....เดือน ประจำปีงบประมาณ พ.ศ.2568 พบว่า หน่วยเบิกจ่ายได้บันทึกข้อมูลเกี่ยวกับครุภัณฑ์ยานพาหนะและขนส่งคลาดเคลื่อน         หลายประเด็น เช่น ได้รับการบริจาคมาเพื่อใช้ในราชการแต่ยังไม่ได้บันทึกในระบบ </w:t>
      </w:r>
      <w:r>
        <w:rPr>
          <w:rFonts w:ascii="TH SarabunIT๙" w:hAnsi="TH SarabunIT๙" w:cs="TH SarabunIT๙"/>
          <w:sz w:val="32"/>
          <w:szCs w:val="32"/>
        </w:rPr>
        <w:t xml:space="preserve">New GFMIS Thai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หน่วยไม่ได้บันทึกแยกสินทรัพย์เป็นหนึ่งเลขต่อหนึ่งรายการ กรณีที่ สกบ. เป็นหน่วยที่จัดซื้อและ                   โอนเลขสินทรัพย์ในระบบ </w:t>
      </w:r>
      <w:r>
        <w:rPr>
          <w:rFonts w:ascii="TH SarabunIT๙" w:hAnsi="TH SarabunIT๙" w:cs="TH SarabunIT๙"/>
          <w:sz w:val="32"/>
          <w:szCs w:val="32"/>
        </w:rPr>
        <w:t xml:space="preserve">New GFMIS Thai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มาให้ทั้งจำนวน เป็นต้น </w:t>
      </w:r>
    </w:p>
    <w:p w14:paraId="4E283A47" w14:textId="77777777" w:rsidR="0048113C" w:rsidRPr="00A514B5" w:rsidRDefault="0048113C" w:rsidP="0048113C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Pr="00A514B5">
        <w:rPr>
          <w:rFonts w:ascii="TH SarabunIT๙" w:hAnsi="TH SarabunIT๙" w:cs="TH SarabunIT๙" w:hint="cs"/>
          <w:sz w:val="32"/>
          <w:szCs w:val="32"/>
          <w:cs/>
        </w:rPr>
        <w:t>วิเคราะห์สาเหตุ</w:t>
      </w:r>
    </w:p>
    <w:p w14:paraId="7850A1E9" w14:textId="77777777" w:rsidR="0048113C" w:rsidRDefault="0048113C" w:rsidP="0048113C">
      <w:pPr>
        <w:pStyle w:val="a3"/>
        <w:tabs>
          <w:tab w:val="left" w:pos="993"/>
        </w:tabs>
        <w:spacing w:after="120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2.1 หน่วยงานย่อย (สน. หรือ สภ.) ได้รับบริจาคยานพาหนะมาเพื่อใช้ในงานราชการ แต่ไม่ได้แจ้ง บก. หรือ ภ.จว. ที่เป็นหน่วยเบิกจ่าย ก็ทำให้ข้อมูลมีข้อคลาดเคลื่อน</w:t>
      </w:r>
      <w:r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  </w:t>
      </w:r>
    </w:p>
    <w:p w14:paraId="48606BF8" w14:textId="77777777" w:rsidR="0048113C" w:rsidRDefault="0048113C" w:rsidP="0048113C">
      <w:pPr>
        <w:pStyle w:val="a3"/>
        <w:tabs>
          <w:tab w:val="left" w:pos="993"/>
        </w:tabs>
        <w:spacing w:after="120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2.2  หน่วยงานย่อย (สน. หรือ สภ.) ได้รับการแจกจ่ายยานพาหนะมาเพื่อใช้ในงานราชการ          โดย สกบ. ที่เป็นหน่วยจัดซื้อมาแบบรวมการ แล้วให้หน่วยงานย่อยไปรับยานพาหนะที่ได้รับจัดสรรมา            และ สกบ. ดำเนินการโอนเลขสินทรัพย์ในระบบ </w:t>
      </w:r>
      <w:r>
        <w:rPr>
          <w:rFonts w:ascii="TH SarabunIT๙" w:hAnsi="TH SarabunIT๙" w:cs="TH SarabunIT๙"/>
          <w:sz w:val="32"/>
          <w:szCs w:val="32"/>
        </w:rPr>
        <w:t xml:space="preserve">New GFMIS Thai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แบบรวมการ ทำให้รายการสินทรัพย์         เกิดข้อคลาดเคลื่อนได้ </w:t>
      </w:r>
    </w:p>
    <w:p w14:paraId="361ADA8B" w14:textId="77777777" w:rsidR="0048113C" w:rsidRDefault="0048113C" w:rsidP="0048113C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3F3ECAFB" w14:textId="77777777" w:rsidR="0048113C" w:rsidRDefault="0048113C" w:rsidP="0048113C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7A5ED9C" w14:textId="77777777" w:rsidR="0048113C" w:rsidRDefault="0048113C" w:rsidP="0048113C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0E7C739" w14:textId="77777777" w:rsidR="0048113C" w:rsidRDefault="0048113C" w:rsidP="0048113C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6FDD9C5" w14:textId="77777777" w:rsidR="0048113C" w:rsidRPr="00B672FA" w:rsidRDefault="0048113C" w:rsidP="0048113C">
      <w:pPr>
        <w:tabs>
          <w:tab w:val="left" w:pos="993"/>
        </w:tabs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B672FA"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672FA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672FA">
        <w:rPr>
          <w:rFonts w:ascii="TH SarabunIT๙" w:hAnsi="TH SarabunIT๙" w:cs="TH SarabunIT๙" w:hint="cs"/>
          <w:sz w:val="32"/>
          <w:szCs w:val="32"/>
          <w:cs/>
        </w:rPr>
        <w:t>-</w:t>
      </w:r>
    </w:p>
    <w:p w14:paraId="33984B8F" w14:textId="77777777" w:rsidR="0048113C" w:rsidRPr="00D35D3F" w:rsidRDefault="0048113C" w:rsidP="0048113C">
      <w:pPr>
        <w:pStyle w:val="a3"/>
        <w:tabs>
          <w:tab w:val="left" w:pos="993"/>
        </w:tabs>
        <w:spacing w:after="120" w:line="240" w:lineRule="auto"/>
        <w:ind w:left="0"/>
        <w:contextualSpacing w:val="0"/>
        <w:jc w:val="center"/>
        <w:rPr>
          <w:rFonts w:ascii="TH SarabunIT๙" w:hAnsi="TH SarabunIT๙" w:cs="TH SarabunIT๙"/>
          <w:sz w:val="32"/>
          <w:szCs w:val="32"/>
        </w:rPr>
      </w:pPr>
    </w:p>
    <w:p w14:paraId="7497837D" w14:textId="77777777" w:rsidR="0048113C" w:rsidRPr="00BD694E" w:rsidRDefault="0048113C" w:rsidP="0048113C">
      <w:pPr>
        <w:pStyle w:val="a3"/>
        <w:numPr>
          <w:ilvl w:val="0"/>
          <w:numId w:val="7"/>
        </w:numPr>
        <w:spacing w:after="120" w:line="240" w:lineRule="auto"/>
        <w:ind w:left="1434" w:hanging="357"/>
        <w:contextualSpacing w:val="0"/>
        <w:rPr>
          <w:rFonts w:ascii="TH SarabunIT๙" w:hAnsi="TH SarabunIT๙" w:cs="TH SarabunIT๙"/>
          <w:sz w:val="32"/>
          <w:szCs w:val="32"/>
        </w:rPr>
      </w:pPr>
      <w:r w:rsidRPr="00BD694E">
        <w:rPr>
          <w:rFonts w:ascii="TH SarabunIT๙" w:hAnsi="TH SarabunIT๙" w:cs="TH SarabunIT๙" w:hint="cs"/>
          <w:sz w:val="32"/>
          <w:szCs w:val="32"/>
          <w:cs/>
        </w:rPr>
        <w:t>ข้อเสนอแนะและประโยชน์ที่ได้รับ</w:t>
      </w:r>
    </w:p>
    <w:p w14:paraId="739C4ABE" w14:textId="77777777" w:rsidR="0048113C" w:rsidRDefault="0048113C" w:rsidP="0048113C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3.1 เจ้าหน้าที่ของหน่วยที่ปฏิบัติงานด้านบัญชี การเงิน และพัสดุ ที่รับผิดชอบควบคุมบัญชีครุภัณฑ์ยานพาหนะและขนส่ง มีความรู้ความเข้าใจในการบันทึกสินทรัพย์ในระบบ </w:t>
      </w:r>
      <w:r>
        <w:rPr>
          <w:rFonts w:ascii="TH SarabunIT๙" w:hAnsi="TH SarabunIT๙" w:cs="TH SarabunIT๙"/>
          <w:sz w:val="32"/>
          <w:szCs w:val="32"/>
        </w:rPr>
        <w:t>New GFMIS Thai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ได้อย่างถูกต้อง</w:t>
      </w:r>
      <w:r>
        <w:rPr>
          <w:rFonts w:ascii="TH SarabunIT๙" w:hAnsi="TH SarabunIT๙" w:cs="TH SarabunIT๙" w:hint="cs"/>
          <w:kern w:val="32"/>
          <w:sz w:val="32"/>
          <w:szCs w:val="32"/>
          <w:cs/>
        </w:rPr>
        <w:t xml:space="preserve">  </w:t>
      </w:r>
    </w:p>
    <w:p w14:paraId="4DEC5070" w14:textId="77777777" w:rsidR="0048113C" w:rsidRPr="00B237AD" w:rsidRDefault="0048113C" w:rsidP="0048113C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3.2 เจ้าหน้าที่ของหน่วยสามารถสรุปผลการตรวจสอบพัสดุประจำปี และจัดทำทะเบียนคุมทรัพย์สินของหน่วยที่ครบถ้วน ถูกต้อง และเป็นปัจจุบัน</w:t>
      </w:r>
    </w:p>
    <w:p w14:paraId="7DD6A470" w14:textId="77777777" w:rsidR="0048113C" w:rsidRDefault="0048113C" w:rsidP="0048113C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</w:p>
    <w:p w14:paraId="2E6F4F08" w14:textId="77777777" w:rsidR="0048113C" w:rsidRDefault="0048113C" w:rsidP="0048113C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F37A092" w14:textId="77777777" w:rsidR="0048113C" w:rsidRDefault="0048113C" w:rsidP="0048113C">
      <w:pPr>
        <w:pStyle w:val="a3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1A0DA3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141809DC" w14:textId="77777777" w:rsidR="0048113C" w:rsidRDefault="0048113C" w:rsidP="0048113C">
      <w:pPr>
        <w:pStyle w:val="a3"/>
        <w:ind w:left="0" w:firstLine="21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ตัวอย่างการวิเคราะห์ข้างต้น เป็นกรณีที่กองบัญชีได้ตรวจพบแต่อาจมีประเด็นอื่น ๆ ที่หน่วยเบิกจ่ายตรวจพบ ดังนั้น การวิเคราะห์ต้องให้สอดคล้องกับข้อมูลที่ตรวจพบพร้อมนำเสนอแนวทางการดำเนินการ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ของหน่วยเพื่อมิให้พบประเด็นข้อคลาดเคลื่อนดังกล่าว </w:t>
      </w:r>
    </w:p>
    <w:p w14:paraId="793F0A78" w14:textId="77777777" w:rsidR="0048113C" w:rsidRPr="00110EE8" w:rsidRDefault="0048113C" w:rsidP="0048113C">
      <w:pPr>
        <w:pStyle w:val="a3"/>
        <w:ind w:left="0" w:firstLine="21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กรณีที่ไม่พบประเด็นปัญหาข้อคลาดเคลื่อน หน่วยงานสามารถนำเสนอให้เจ้าหน้าที่ถือปฏิบัติตามมาตรฐานการบัญชีภาครัฐ ฉบับที่ 17 เรื่อง ที่ดิน อาคาร และอุปกรณ์ และจัดทำทะเบียนคุมทรัพย์สิน         ตามระเบียบให้ครบถ้วน ถูกต้อง ตรงกัน และเป็นปัจจุบันทั้งปริมาณและจำนวนเงินที่มีอยู่จริง</w:t>
      </w:r>
    </w:p>
    <w:p w14:paraId="02819DBA" w14:textId="77777777" w:rsidR="0048113C" w:rsidRDefault="0048113C" w:rsidP="0048113C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18C8D10" w14:textId="77777777" w:rsidR="0048113C" w:rsidRPr="00AD4F3B" w:rsidRDefault="0048113C" w:rsidP="0048113C">
      <w:pPr>
        <w:pStyle w:val="a3"/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80C63E6" w14:textId="77777777" w:rsidR="0048113C" w:rsidRDefault="0048113C" w:rsidP="0048113C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</w:p>
    <w:p w14:paraId="1E614B2B" w14:textId="77777777" w:rsidR="0048113C" w:rsidRPr="00FC6EB5" w:rsidRDefault="0048113C" w:rsidP="0048113C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>ตรวจแล้วถูกต้อง</w:t>
      </w:r>
    </w:p>
    <w:p w14:paraId="158D7795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(...................................)</w:t>
      </w:r>
    </w:p>
    <w:p w14:paraId="6F314320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ระดับ ผกก. ขึ้นไป</w:t>
      </w:r>
    </w:p>
    <w:p w14:paraId="4879BB8E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5259BF49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69EF549F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73BB4AFC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5D38FF92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26AD43ED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6ED7AF71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3BC5004F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79E3E6F3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61CB6A26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3FF1C84B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70A2043A" w14:textId="77777777" w:rsid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2FB2FF6C" w14:textId="395002B0" w:rsidR="0048113C" w:rsidRPr="0048113C" w:rsidRDefault="0048113C" w:rsidP="0048113C">
      <w:pPr>
        <w:pStyle w:val="a3"/>
        <w:ind w:left="3690" w:firstLine="315"/>
        <w:jc w:val="right"/>
        <w:rPr>
          <w:rFonts w:ascii="TH SarabunIT๙" w:hAnsi="TH SarabunIT๙" w:cs="TH SarabunIT๙"/>
          <w:b/>
          <w:bCs/>
          <w:sz w:val="34"/>
          <w:szCs w:val="34"/>
        </w:rPr>
      </w:pPr>
      <w:r w:rsidRPr="0048113C">
        <w:rPr>
          <w:rFonts w:ascii="TH SarabunIT๙" w:hAnsi="TH SarabunIT๙" w:cs="TH SarabunIT๙" w:hint="cs"/>
          <w:b/>
          <w:bCs/>
          <w:sz w:val="34"/>
          <w:szCs w:val="34"/>
          <w:cs/>
        </w:rPr>
        <w:t>แบบฟอร์ม 4</w:t>
      </w:r>
    </w:p>
    <w:p w14:paraId="5BDB1791" w14:textId="77777777" w:rsidR="0048113C" w:rsidRPr="0048113C" w:rsidRDefault="0048113C" w:rsidP="0048113C">
      <w:pPr>
        <w:pStyle w:val="a3"/>
        <w:ind w:left="3690" w:firstLine="315"/>
        <w:jc w:val="right"/>
        <w:rPr>
          <w:rFonts w:ascii="TH SarabunIT๙" w:hAnsi="TH SarabunIT๙" w:cs="TH SarabunIT๙"/>
          <w:b/>
          <w:bCs/>
          <w:sz w:val="34"/>
          <w:szCs w:val="34"/>
        </w:rPr>
      </w:pPr>
    </w:p>
    <w:p w14:paraId="1FF074E7" w14:textId="77777777" w:rsidR="0048113C" w:rsidRDefault="0048113C" w:rsidP="0048113C">
      <w:pPr>
        <w:pStyle w:val="a3"/>
        <w:ind w:left="3690" w:firstLine="315"/>
        <w:jc w:val="right"/>
        <w:rPr>
          <w:rFonts w:ascii="TH SarabunIT๙" w:hAnsi="TH SarabunIT๙" w:cs="TH SarabunIT๙"/>
          <w:sz w:val="32"/>
          <w:szCs w:val="32"/>
        </w:rPr>
      </w:pPr>
    </w:p>
    <w:p w14:paraId="72A64A5D" w14:textId="77777777" w:rsidR="0048113C" w:rsidRPr="00A93CBD" w:rsidRDefault="0048113C" w:rsidP="0048113C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93CBD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เรื่องที่ประเมิน 4.</w:t>
      </w:r>
      <w:r w:rsidRPr="00A93CBD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A93CB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A93CBD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การรายงานผลการดำเนินงานต่อผู้บริหารจากการวิเคราะห์ข้อมูลทางบัญชี</w:t>
      </w:r>
    </w:p>
    <w:p w14:paraId="707FD98D" w14:textId="5B943D90" w:rsidR="0048113C" w:rsidRDefault="0048113C" w:rsidP="0048113C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กองบังคับการ..... รหัสหน่วยเบิกจ่าย 25007</w:t>
      </w:r>
      <w:r>
        <w:rPr>
          <w:rFonts w:ascii="TH SarabunIT๙" w:hAnsi="TH SarabunIT๙" w:cs="TH SarabunIT๙"/>
          <w:sz w:val="32"/>
          <w:szCs w:val="32"/>
        </w:rPr>
        <w:t xml:space="preserve">XXXXX </w:t>
      </w:r>
      <w:r>
        <w:rPr>
          <w:rFonts w:ascii="TH SarabunIT๙" w:hAnsi="TH SarabunIT๙" w:cs="TH SarabunIT๙" w:hint="cs"/>
          <w:sz w:val="32"/>
          <w:szCs w:val="32"/>
          <w:cs/>
        </w:rPr>
        <w:t>ได้พิจารณาผลการใช้ประโยชน์จากการวิเคราะห์ข้อมูลบัญชีแยกประเภทครุภัณฑ์ยานพาหนะและขนส่ง จึงขอนำผลการวิเคราะห์ข้อมูลมากำหนด     แนวทางการปฏิบัติของเจ้าหน้าที่ผู้รับผิดชอบ ดังนี้</w:t>
      </w:r>
    </w:p>
    <w:p w14:paraId="401EB7AD" w14:textId="78F16984" w:rsidR="0048113C" w:rsidRDefault="0048113C" w:rsidP="0048113C">
      <w:pPr>
        <w:pStyle w:val="a3"/>
        <w:numPr>
          <w:ilvl w:val="0"/>
          <w:numId w:val="9"/>
        </w:numPr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จัดทำแนวทางการควบคุมภายใน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>ของ</w:t>
      </w: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เจ้าหน้าที่ที่ปฏิบัติงานด้านบัญชี การเงิน และพัสดุ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 xml:space="preserve">          ที่รับผิดชอบเกี่ยวกับบัญชีครุภัณฑ์ยานพาหนะและขนส่ง</w:t>
      </w:r>
      <w:r>
        <w:rPr>
          <w:rFonts w:ascii="TH SarabunIT๙" w:hAnsi="TH SarabunIT๙" w:cs="TH SarabunIT๙" w:hint="cs"/>
          <w:sz w:val="32"/>
          <w:szCs w:val="32"/>
          <w:cs/>
        </w:rPr>
        <w:t>ของหน่วยงานโดยต้องได้รับความเห็นชอบจากหัวหน้าหน่วย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>เบิกจ่าย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และให้ดำเนินการตามแนวทางที่ได้วางไว้  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>โดยจะต้อง</w:t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รายงานผลให้หัวหน้าหน่วยงานทราบ ภายใน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>วันทำการสุดท้ายของเดือน</w:t>
      </w:r>
    </w:p>
    <w:p w14:paraId="006D1A06" w14:textId="77777777" w:rsidR="008B2C4E" w:rsidRDefault="0048113C" w:rsidP="0048113C">
      <w:pPr>
        <w:pStyle w:val="a3"/>
        <w:numPr>
          <w:ilvl w:val="0"/>
          <w:numId w:val="9"/>
        </w:numPr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รายงานสาเหตุของบัญชี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 xml:space="preserve">ครุภัณฑ์ยานพาหนะและขนส่ง </w:t>
      </w:r>
      <w:r>
        <w:rPr>
          <w:rFonts w:ascii="TH SarabunIT๙" w:hAnsi="TH SarabunIT๙" w:cs="TH SarabunIT๙" w:hint="cs"/>
          <w:sz w:val="32"/>
          <w:szCs w:val="32"/>
          <w:cs/>
        </w:rPr>
        <w:t>กรณี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>ที่มีข้อคลาดเคลื่อน ดังนี้</w:t>
      </w:r>
    </w:p>
    <w:p w14:paraId="6CFAD73D" w14:textId="66535B86" w:rsidR="008D1FFB" w:rsidRDefault="008D1FFB" w:rsidP="008D1FFB">
      <w:pPr>
        <w:pStyle w:val="a3"/>
        <w:numPr>
          <w:ilvl w:val="1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 xml:space="preserve">บัญชีครุภัณฑ์ยานพาหนะและขนส่งที่บันทึกในระบบ </w:t>
      </w:r>
      <w:r w:rsidR="008B2C4E">
        <w:rPr>
          <w:rFonts w:ascii="TH SarabunIT๙" w:hAnsi="TH SarabunIT๙" w:cs="TH SarabunIT๙"/>
          <w:sz w:val="32"/>
          <w:szCs w:val="32"/>
        </w:rPr>
        <w:t xml:space="preserve">New GFMIS Thai 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>แต่ไม่มีข้อมูล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B2C4E">
        <w:rPr>
          <w:rFonts w:ascii="TH SarabunIT๙" w:hAnsi="TH SarabunIT๙" w:cs="TH SarabunIT๙" w:hint="cs"/>
          <w:sz w:val="32"/>
          <w:szCs w:val="32"/>
          <w:cs/>
        </w:rPr>
        <w:t>ในทะเบียนคุมทรัพย์สิน</w:t>
      </w:r>
    </w:p>
    <w:p w14:paraId="73E23D47" w14:textId="77777777" w:rsidR="008D1FFB" w:rsidRDefault="008D1FFB" w:rsidP="008D1FFB">
      <w:pPr>
        <w:pStyle w:val="a3"/>
        <w:numPr>
          <w:ilvl w:val="1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กรณีที่มีการบันทึกบัญชีครุภัณฑ์ยานพาหนะและขนส่ง ในระบบ </w:t>
      </w:r>
      <w:r>
        <w:rPr>
          <w:rFonts w:ascii="TH SarabunIT๙" w:hAnsi="TH SarabunIT๙" w:cs="TH SarabunIT๙"/>
          <w:sz w:val="32"/>
          <w:szCs w:val="32"/>
        </w:rPr>
        <w:t xml:space="preserve">New GFMIS Thai </w:t>
      </w:r>
      <w:r>
        <w:rPr>
          <w:rFonts w:ascii="TH SarabunIT๙" w:hAnsi="TH SarabunIT๙" w:cs="TH SarabunIT๙" w:hint="cs"/>
          <w:sz w:val="32"/>
          <w:szCs w:val="32"/>
          <w:cs/>
        </w:rPr>
        <w:t>รวมกันทั้งจำนวน โดยไม่ได้แยกหนึ่งรหัสต่อหนึ่งรายการ</w:t>
      </w:r>
    </w:p>
    <w:p w14:paraId="757942A8" w14:textId="461AB2B5" w:rsidR="0048113C" w:rsidRDefault="008D1FFB" w:rsidP="008D1FFB">
      <w:pPr>
        <w:pStyle w:val="a3"/>
        <w:numPr>
          <w:ilvl w:val="1"/>
          <w:numId w:val="9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กรณีที่มีผลต่างรายการครุภัณฑ์ยานพาหนะและขนส่งที่เกิดจากทรัพย์สินสูญหาย หรือกรณีอื่น ๆ และอยู่ระหว่างดำเนินการตามระเบียบที่เกี่ยวข้อง</w:t>
      </w:r>
    </w:p>
    <w:p w14:paraId="46991EB1" w14:textId="77777777" w:rsidR="00C643F1" w:rsidRDefault="008D1FFB" w:rsidP="00C643F1">
      <w:pPr>
        <w:pStyle w:val="a3"/>
        <w:numPr>
          <w:ilvl w:val="1"/>
          <w:numId w:val="9"/>
        </w:numPr>
        <w:spacing w:after="0"/>
        <w:ind w:left="1843" w:hanging="35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กรณีมีครุภัณฑ์ยานพาหนะและขนส่งอยู่ในความครอบครองแต่ไม่ได้บันทึกบัญชีในระบบ</w:t>
      </w:r>
    </w:p>
    <w:p w14:paraId="43C810AB" w14:textId="3D392BBF" w:rsidR="00C643F1" w:rsidRDefault="00C643F1" w:rsidP="00C643F1">
      <w:pPr>
        <w:ind w:left="1843"/>
        <w:jc w:val="thaiDistribute"/>
        <w:rPr>
          <w:rFonts w:ascii="TH SarabunIT๙" w:hAnsi="TH SarabunIT๙" w:cs="TH SarabunIT๙"/>
          <w:sz w:val="32"/>
          <w:szCs w:val="32"/>
        </w:rPr>
      </w:pPr>
      <w:r w:rsidRPr="00C643F1">
        <w:rPr>
          <w:rFonts w:ascii="TH SarabunIT๙" w:hAnsi="TH SarabunIT๙" w:cs="TH SarabunIT๙"/>
          <w:sz w:val="32"/>
          <w:szCs w:val="32"/>
        </w:rPr>
        <w:t>New GFMIS Thai</w:t>
      </w:r>
    </w:p>
    <w:p w14:paraId="6B9EF148" w14:textId="3C3FB2AD" w:rsidR="009D31C5" w:rsidRPr="009D31C5" w:rsidRDefault="00C643F1" w:rsidP="009D31C5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9D31C5" w:rsidRPr="00C643F1">
        <w:rPr>
          <w:rFonts w:ascii="TH SarabunIT๙" w:hAnsi="TH SarabunIT๙" w:cs="TH SarabunIT๙" w:hint="cs"/>
          <w:sz w:val="32"/>
          <w:szCs w:val="32"/>
          <w:cs/>
        </w:rPr>
        <w:t>เสนอต่อหัวหน้าหน่วยงาน ทราบรอบ 6 เดือน ภายในวันที่ 15 เมษายน 256</w:t>
      </w:r>
      <w:r>
        <w:rPr>
          <w:rFonts w:ascii="TH SarabunIT๙" w:hAnsi="TH SarabunIT๙" w:cs="TH SarabunIT๙"/>
          <w:sz w:val="32"/>
          <w:szCs w:val="32"/>
        </w:rPr>
        <w:t>8</w:t>
      </w:r>
      <w:r w:rsidR="009D31C5" w:rsidRPr="00C643F1">
        <w:rPr>
          <w:rFonts w:ascii="TH SarabunIT๙" w:hAnsi="TH SarabunIT๙" w:cs="TH SarabunIT๙" w:hint="cs"/>
          <w:sz w:val="32"/>
          <w:szCs w:val="32"/>
          <w:cs/>
        </w:rPr>
        <w:t xml:space="preserve"> และรอบ 11 เดือน ภายในวันที่ 1</w:t>
      </w:r>
      <w:r>
        <w:rPr>
          <w:rFonts w:ascii="TH SarabunIT๙" w:hAnsi="TH SarabunIT๙" w:cs="TH SarabunIT๙"/>
          <w:sz w:val="32"/>
          <w:szCs w:val="32"/>
        </w:rPr>
        <w:t>0</w:t>
      </w:r>
      <w:r w:rsidR="009D31C5" w:rsidRPr="00C643F1">
        <w:rPr>
          <w:rFonts w:ascii="TH SarabunIT๙" w:hAnsi="TH SarabunIT๙" w:cs="TH SarabunIT๙" w:hint="cs"/>
          <w:sz w:val="32"/>
          <w:szCs w:val="32"/>
          <w:cs/>
        </w:rPr>
        <w:t xml:space="preserve"> กันยายน 256</w:t>
      </w:r>
      <w:r>
        <w:rPr>
          <w:rFonts w:ascii="TH SarabunIT๙" w:hAnsi="TH SarabunIT๙" w:cs="TH SarabunIT๙"/>
          <w:sz w:val="32"/>
          <w:szCs w:val="32"/>
        </w:rPr>
        <w:t>8</w:t>
      </w:r>
      <w:r w:rsidR="008D1FFB" w:rsidRPr="00C643F1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7FF2CEE" w14:textId="25F7B107" w:rsidR="0048113C" w:rsidRPr="002F0245" w:rsidRDefault="0048113C" w:rsidP="0048113C">
      <w:pPr>
        <w:pStyle w:val="a3"/>
        <w:numPr>
          <w:ilvl w:val="0"/>
          <w:numId w:val="9"/>
        </w:numPr>
        <w:ind w:left="0"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2F0245">
        <w:rPr>
          <w:rFonts w:ascii="TH SarabunIT๙" w:hAnsi="TH SarabunIT๙" w:cs="TH SarabunIT๙" w:hint="cs"/>
          <w:sz w:val="32"/>
          <w:szCs w:val="32"/>
          <w:cs/>
        </w:rPr>
        <w:t>กำชับเจ้าหน้าที่ผู้รับผิดชอบให้</w:t>
      </w:r>
      <w:r>
        <w:rPr>
          <w:rFonts w:ascii="TH SarabunIT๙" w:hAnsi="TH SarabunIT๙" w:cs="TH SarabunIT๙" w:hint="cs"/>
          <w:sz w:val="32"/>
          <w:szCs w:val="32"/>
          <w:cs/>
        </w:rPr>
        <w:t>เร่งรัดและควบคุมดูแลให้การ</w:t>
      </w:r>
      <w:r w:rsidR="00633157">
        <w:rPr>
          <w:rFonts w:ascii="TH SarabunIT๙" w:hAnsi="TH SarabunIT๙" w:cs="TH SarabunIT๙" w:hint="cs"/>
          <w:sz w:val="32"/>
          <w:szCs w:val="32"/>
          <w:cs/>
        </w:rPr>
        <w:t>ดำเนินการเกี่ยวกับการ</w:t>
      </w:r>
      <w:r>
        <w:rPr>
          <w:rFonts w:ascii="TH SarabunIT๙" w:hAnsi="TH SarabunIT๙" w:cs="TH SarabunIT๙" w:hint="cs"/>
          <w:sz w:val="32"/>
          <w:szCs w:val="32"/>
          <w:cs/>
        </w:rPr>
        <w:t>บันทึกบัญชี</w:t>
      </w:r>
      <w:r w:rsidR="00633157">
        <w:rPr>
          <w:rFonts w:ascii="TH SarabunIT๙" w:hAnsi="TH SarabunIT๙" w:cs="TH SarabunIT๙" w:hint="cs"/>
          <w:sz w:val="32"/>
          <w:szCs w:val="32"/>
          <w:cs/>
        </w:rPr>
        <w:t>ครุภัณฑ์ยานพาหนะและขนส่ง เป็นไปตามมาตรฐานการบัญชีภาครัฐ ฉบับที่ 17 เรื่อง ที่ดิน อาคาร และอุปกรณ์ และจัดทำทะเบียนคุมทรัพย์สิน ตามระเบียบให้ครบถ้วน ถูกต้อง ตรงกัน และเป็นปัจจุบันทั้งปริมาณและ      จำนวนเงินที่มีอยู่จริง</w:t>
      </w:r>
    </w:p>
    <w:p w14:paraId="1A60F8E2" w14:textId="77777777" w:rsidR="0048113C" w:rsidRPr="0048113C" w:rsidRDefault="0048113C" w:rsidP="0048113C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</w:p>
    <w:p w14:paraId="076A0F73" w14:textId="77777777" w:rsidR="00633157" w:rsidRPr="00FC6EB5" w:rsidRDefault="00633157" w:rsidP="00633157">
      <w:pPr>
        <w:pStyle w:val="a3"/>
        <w:ind w:left="4005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>ตรวจแล้วถูกต้อง</w:t>
      </w:r>
    </w:p>
    <w:p w14:paraId="0ADF5166" w14:textId="77777777" w:rsidR="00633157" w:rsidRDefault="00633157" w:rsidP="00633157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 w:rsidRPr="00FC6EB5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(...................................)</w:t>
      </w:r>
    </w:p>
    <w:p w14:paraId="34426662" w14:textId="77777777" w:rsidR="00633157" w:rsidRDefault="00633157" w:rsidP="00633157">
      <w:pPr>
        <w:pStyle w:val="a3"/>
        <w:ind w:left="3690" w:firstLine="31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ระดับ ผกก. ขึ้นไป</w:t>
      </w:r>
    </w:p>
    <w:p w14:paraId="1F75B20D" w14:textId="77777777" w:rsidR="003621FB" w:rsidRPr="00171F43" w:rsidRDefault="003621FB" w:rsidP="00AF6426">
      <w:pPr>
        <w:pStyle w:val="a3"/>
        <w:ind w:left="0"/>
        <w:rPr>
          <w:rFonts w:ascii="TH SarabunIT๙" w:hAnsi="TH SarabunIT๙" w:cs="TH SarabunIT๙"/>
          <w:sz w:val="32"/>
          <w:szCs w:val="32"/>
        </w:rPr>
      </w:pPr>
    </w:p>
    <w:sectPr w:rsidR="003621FB" w:rsidRPr="00171F43" w:rsidSect="00571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276" w:left="1418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1822" w14:textId="77777777" w:rsidR="00085D21" w:rsidRDefault="00085D21" w:rsidP="002E66A5">
      <w:pPr>
        <w:spacing w:after="0" w:line="240" w:lineRule="auto"/>
      </w:pPr>
      <w:r>
        <w:separator/>
      </w:r>
    </w:p>
  </w:endnote>
  <w:endnote w:type="continuationSeparator" w:id="0">
    <w:p w14:paraId="67040564" w14:textId="77777777" w:rsidR="00085D21" w:rsidRDefault="00085D21" w:rsidP="002E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84198" w14:textId="77777777" w:rsidR="002E66A5" w:rsidRDefault="002E66A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D7F27" w14:textId="77777777" w:rsidR="002E66A5" w:rsidRDefault="002E66A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FDA01" w14:textId="77777777" w:rsidR="002E66A5" w:rsidRDefault="002E66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8EC45" w14:textId="77777777" w:rsidR="00085D21" w:rsidRDefault="00085D21" w:rsidP="002E66A5">
      <w:pPr>
        <w:spacing w:after="0" w:line="240" w:lineRule="auto"/>
      </w:pPr>
      <w:r>
        <w:separator/>
      </w:r>
    </w:p>
  </w:footnote>
  <w:footnote w:type="continuationSeparator" w:id="0">
    <w:p w14:paraId="7580679F" w14:textId="77777777" w:rsidR="00085D21" w:rsidRDefault="00085D21" w:rsidP="002E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9B40" w14:textId="77777777" w:rsidR="002E66A5" w:rsidRDefault="002E66A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s/>
      </w:rPr>
      <w:id w:val="1646308350"/>
      <w:docPartObj>
        <w:docPartGallery w:val="Watermarks"/>
        <w:docPartUnique/>
      </w:docPartObj>
    </w:sdtPr>
    <w:sdtContent>
      <w:p w14:paraId="4655E74D" w14:textId="77777777" w:rsidR="002E66A5" w:rsidRDefault="00000000">
        <w:pPr>
          <w:pStyle w:val="a4"/>
        </w:pPr>
        <w:r>
          <w:rPr>
            <w:noProof/>
          </w:rPr>
          <w:pict w14:anchorId="5EBE76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1396720" o:spid="_x0000_s1025" type="#_x0000_t136" style="position:absolute;margin-left:0;margin-top:0;width:432.9pt;height:216.45pt;rotation:315;z-index:-251658752;mso-position-horizontal:center;mso-position-horizontal-relative:margin;mso-position-vertical:center;mso-position-vertical-relative:margin" o:allowincell="f" fillcolor="#747070 [1614]" stroked="f">
              <v:textpath style="font-family:&quot;Cordia New&quot;;font-size:1pt" string="ตัวอย่าง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9A8F4" w14:textId="77777777" w:rsidR="002E66A5" w:rsidRDefault="002E66A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D0381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30B715ED"/>
    <w:multiLevelType w:val="hybridMultilevel"/>
    <w:tmpl w:val="0F3822FC"/>
    <w:lvl w:ilvl="0" w:tplc="5272431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63E8E"/>
    <w:multiLevelType w:val="hybridMultilevel"/>
    <w:tmpl w:val="DA209D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B5F32"/>
    <w:multiLevelType w:val="hybridMultilevel"/>
    <w:tmpl w:val="DA209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830EA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539700B0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5EF658A9"/>
    <w:multiLevelType w:val="hybridMultilevel"/>
    <w:tmpl w:val="955EB782"/>
    <w:lvl w:ilvl="0" w:tplc="99C80A4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70603BE"/>
    <w:multiLevelType w:val="multilevel"/>
    <w:tmpl w:val="6E3A168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94" w:hanging="1800"/>
      </w:pPr>
      <w:rPr>
        <w:rFonts w:hint="default"/>
      </w:rPr>
    </w:lvl>
  </w:abstractNum>
  <w:abstractNum w:abstractNumId="8" w15:restartNumberingAfterBreak="0">
    <w:nsid w:val="7F6E6626"/>
    <w:multiLevelType w:val="multilevel"/>
    <w:tmpl w:val="800AA2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 w16cid:durableId="1624265342">
    <w:abstractNumId w:val="4"/>
  </w:num>
  <w:num w:numId="2" w16cid:durableId="2107845816">
    <w:abstractNumId w:val="3"/>
  </w:num>
  <w:num w:numId="3" w16cid:durableId="729770196">
    <w:abstractNumId w:val="0"/>
  </w:num>
  <w:num w:numId="4" w16cid:durableId="1087003154">
    <w:abstractNumId w:val="1"/>
  </w:num>
  <w:num w:numId="5" w16cid:durableId="424686956">
    <w:abstractNumId w:val="5"/>
  </w:num>
  <w:num w:numId="6" w16cid:durableId="1282109653">
    <w:abstractNumId w:val="8"/>
  </w:num>
  <w:num w:numId="7" w16cid:durableId="2004234044">
    <w:abstractNumId w:val="6"/>
  </w:num>
  <w:num w:numId="8" w16cid:durableId="2081100460">
    <w:abstractNumId w:val="2"/>
  </w:num>
  <w:num w:numId="9" w16cid:durableId="13634813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1A1"/>
    <w:rsid w:val="00004A06"/>
    <w:rsid w:val="000100F5"/>
    <w:rsid w:val="000108FD"/>
    <w:rsid w:val="00025BD6"/>
    <w:rsid w:val="00085D21"/>
    <w:rsid w:val="00122799"/>
    <w:rsid w:val="001253D1"/>
    <w:rsid w:val="001450B8"/>
    <w:rsid w:val="00171F43"/>
    <w:rsid w:val="001B19AF"/>
    <w:rsid w:val="001B31A1"/>
    <w:rsid w:val="002123B1"/>
    <w:rsid w:val="00214469"/>
    <w:rsid w:val="002563D5"/>
    <w:rsid w:val="00286309"/>
    <w:rsid w:val="002A4B26"/>
    <w:rsid w:val="002E66A5"/>
    <w:rsid w:val="002F0245"/>
    <w:rsid w:val="00326C00"/>
    <w:rsid w:val="003621FB"/>
    <w:rsid w:val="00370D7D"/>
    <w:rsid w:val="003C0020"/>
    <w:rsid w:val="003C167D"/>
    <w:rsid w:val="00443F6D"/>
    <w:rsid w:val="0048113C"/>
    <w:rsid w:val="00487CD0"/>
    <w:rsid w:val="004C0334"/>
    <w:rsid w:val="004D0773"/>
    <w:rsid w:val="00520DFA"/>
    <w:rsid w:val="00543790"/>
    <w:rsid w:val="00553D9A"/>
    <w:rsid w:val="00571F4D"/>
    <w:rsid w:val="005775E7"/>
    <w:rsid w:val="005A7CA2"/>
    <w:rsid w:val="005B5231"/>
    <w:rsid w:val="0061605A"/>
    <w:rsid w:val="00633157"/>
    <w:rsid w:val="00684F96"/>
    <w:rsid w:val="006944B1"/>
    <w:rsid w:val="006A16F3"/>
    <w:rsid w:val="00713E2B"/>
    <w:rsid w:val="0071782A"/>
    <w:rsid w:val="0078362C"/>
    <w:rsid w:val="0078768D"/>
    <w:rsid w:val="007C1419"/>
    <w:rsid w:val="007C1A3F"/>
    <w:rsid w:val="007C4666"/>
    <w:rsid w:val="008123C2"/>
    <w:rsid w:val="00827C61"/>
    <w:rsid w:val="00843F9E"/>
    <w:rsid w:val="00857557"/>
    <w:rsid w:val="00875C03"/>
    <w:rsid w:val="008B2C4E"/>
    <w:rsid w:val="008D1FFB"/>
    <w:rsid w:val="00960F64"/>
    <w:rsid w:val="00990D1A"/>
    <w:rsid w:val="009927DC"/>
    <w:rsid w:val="009B1AF6"/>
    <w:rsid w:val="009C6921"/>
    <w:rsid w:val="009D06C7"/>
    <w:rsid w:val="009D31C5"/>
    <w:rsid w:val="009D7522"/>
    <w:rsid w:val="009E5869"/>
    <w:rsid w:val="00A12433"/>
    <w:rsid w:val="00A31DA6"/>
    <w:rsid w:val="00A33D1E"/>
    <w:rsid w:val="00A365B0"/>
    <w:rsid w:val="00A93CBD"/>
    <w:rsid w:val="00AA5566"/>
    <w:rsid w:val="00AD7718"/>
    <w:rsid w:val="00AF6426"/>
    <w:rsid w:val="00B624B0"/>
    <w:rsid w:val="00B72BCA"/>
    <w:rsid w:val="00BB3CA7"/>
    <w:rsid w:val="00BB6448"/>
    <w:rsid w:val="00BD4554"/>
    <w:rsid w:val="00BD694E"/>
    <w:rsid w:val="00C16D54"/>
    <w:rsid w:val="00C643F1"/>
    <w:rsid w:val="00C734FA"/>
    <w:rsid w:val="00C874DB"/>
    <w:rsid w:val="00C96F69"/>
    <w:rsid w:val="00CC0EA4"/>
    <w:rsid w:val="00D070A6"/>
    <w:rsid w:val="00D4147E"/>
    <w:rsid w:val="00D44538"/>
    <w:rsid w:val="00D64246"/>
    <w:rsid w:val="00D929C6"/>
    <w:rsid w:val="00DD2312"/>
    <w:rsid w:val="00DE368D"/>
    <w:rsid w:val="00E222C3"/>
    <w:rsid w:val="00E249C8"/>
    <w:rsid w:val="00E6744D"/>
    <w:rsid w:val="00E716B3"/>
    <w:rsid w:val="00EA401D"/>
    <w:rsid w:val="00EE1D13"/>
    <w:rsid w:val="00F03442"/>
    <w:rsid w:val="00FC442F"/>
    <w:rsid w:val="00FC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55392"/>
  <w15:chartTrackingRefBased/>
  <w15:docId w15:val="{9B56711B-161E-4AA8-8783-23ACF3AF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E66A5"/>
  </w:style>
  <w:style w:type="paragraph" w:styleId="a6">
    <w:name w:val="footer"/>
    <w:basedOn w:val="a"/>
    <w:link w:val="a7"/>
    <w:uiPriority w:val="99"/>
    <w:unhideWhenUsed/>
    <w:rsid w:val="002E6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E66A5"/>
  </w:style>
  <w:style w:type="paragraph" w:styleId="a8">
    <w:name w:val="Balloon Text"/>
    <w:basedOn w:val="a"/>
    <w:link w:val="a9"/>
    <w:uiPriority w:val="99"/>
    <w:semiHidden/>
    <w:unhideWhenUsed/>
    <w:rsid w:val="009C692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C6921"/>
    <w:rPr>
      <w:rFonts w:ascii="Leelawadee" w:hAnsi="Leelawadee" w:cs="Angsana New"/>
      <w:sz w:val="18"/>
      <w:szCs w:val="22"/>
    </w:rPr>
  </w:style>
  <w:style w:type="table" w:styleId="aa">
    <w:name w:val="Table Grid"/>
    <w:basedOn w:val="a1"/>
    <w:uiPriority w:val="39"/>
    <w:rsid w:val="00990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aoffer</dc:creator>
  <cp:keywords/>
  <dc:description/>
  <cp:lastModifiedBy>Desktop04</cp:lastModifiedBy>
  <cp:revision>3</cp:revision>
  <cp:lastPrinted>2025-01-31T09:20:00Z</cp:lastPrinted>
  <dcterms:created xsi:type="dcterms:W3CDTF">2025-01-31T11:01:00Z</dcterms:created>
  <dcterms:modified xsi:type="dcterms:W3CDTF">2025-02-19T06:26:00Z</dcterms:modified>
</cp:coreProperties>
</file>